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CC72" w14:textId="684BFDF9" w:rsidR="0088453F" w:rsidRPr="003944F9" w:rsidRDefault="0088453F" w:rsidP="003944F9">
      <w:pPr>
        <w:jc w:val="center"/>
        <w:rPr>
          <w:rFonts w:ascii="Times New Roman" w:hAnsi="Times New Roman" w:cs="Times New Roman"/>
          <w:b/>
          <w:bCs/>
          <w:sz w:val="44"/>
          <w:szCs w:val="44"/>
        </w:rPr>
      </w:pPr>
      <w:r w:rsidRPr="003944F9">
        <w:rPr>
          <w:rFonts w:ascii="Times New Roman" w:hAnsi="Times New Roman" w:cs="Times New Roman"/>
          <w:b/>
          <w:bCs/>
          <w:sz w:val="44"/>
          <w:szCs w:val="44"/>
        </w:rPr>
        <w:t>Dlaczego warto  czytać dzieciom?</w:t>
      </w:r>
    </w:p>
    <w:p w14:paraId="42274186" w14:textId="02835CF3" w:rsidR="00100949"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20 minut dziennie, codziennie. Tyle eksperci zalecają czytać dzieciom. W praktyce – bywa</w:t>
      </w:r>
      <w:r>
        <w:rPr>
          <w:rFonts w:ascii="Times New Roman" w:hAnsi="Times New Roman" w:cs="Times New Roman"/>
          <w:sz w:val="24"/>
          <w:szCs w:val="24"/>
        </w:rPr>
        <w:t xml:space="preserve">                  </w:t>
      </w:r>
      <w:r w:rsidRPr="0088453F">
        <w:rPr>
          <w:rFonts w:ascii="Times New Roman" w:hAnsi="Times New Roman" w:cs="Times New Roman"/>
          <w:sz w:val="24"/>
          <w:szCs w:val="24"/>
        </w:rPr>
        <w:t xml:space="preserve"> z tym różnie. Bo jeśli po raz kolejny nasz maluch prosi o tę znielubioną do granic możliwości, przewertowaną milion razy książkę o wesołym króliku (w tym miejscu wstaw dowolnego bohatera dziecięcych historyjek), to czasem ogarnia nas rezygnacja. Ale spokojnie! To tylko </w:t>
      </w:r>
      <w:r>
        <w:rPr>
          <w:rFonts w:ascii="Times New Roman" w:hAnsi="Times New Roman" w:cs="Times New Roman"/>
          <w:sz w:val="24"/>
          <w:szCs w:val="24"/>
        </w:rPr>
        <w:t xml:space="preserve">              </w:t>
      </w:r>
      <w:r w:rsidRPr="0088453F">
        <w:rPr>
          <w:rFonts w:ascii="Times New Roman" w:hAnsi="Times New Roman" w:cs="Times New Roman"/>
          <w:sz w:val="24"/>
          <w:szCs w:val="24"/>
        </w:rPr>
        <w:t>(i aż!) książka. Czy wiesz, ile dobrego robi twojemu dziecku?</w:t>
      </w:r>
    </w:p>
    <w:p w14:paraId="6D2A658E"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10 argumentów, dlaczego czytanie dzieciom jest ważne:</w:t>
      </w:r>
    </w:p>
    <w:p w14:paraId="0E86FAF7"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1. Stymuluje rozwój mózgu</w:t>
      </w:r>
    </w:p>
    <w:p w14:paraId="6B5696D7" w14:textId="5EAE6EA7"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 xml:space="preserve">Zanim twój maluch nauczy się mówić, najpierw będzie się uczył rozumieć mowę, a więc tworzyć tzw. słownik bierny. Zjawisko to związane jest z kolejnością dojrzewania poszczególnych ośrodków w mózgu, odpowiedzialnych za rozumienie oraz artykułowanie mowy. Otaczanie mową od wczesnego dzieciństwa wiąże się więc z lepszym przyswajaniem wiedzy o języku. Im więcej styczności z danym zjawiskiem, tym więcej połączeń między neuronami, dzięki którym dziecko więcej rozumie i tym lepiej radzi sobie z informacją </w:t>
      </w:r>
      <w:r>
        <w:rPr>
          <w:rFonts w:ascii="Times New Roman" w:hAnsi="Times New Roman" w:cs="Times New Roman"/>
          <w:sz w:val="24"/>
          <w:szCs w:val="24"/>
        </w:rPr>
        <w:t xml:space="preserve">                        </w:t>
      </w:r>
      <w:r w:rsidRPr="0088453F">
        <w:rPr>
          <w:rFonts w:ascii="Times New Roman" w:hAnsi="Times New Roman" w:cs="Times New Roman"/>
          <w:sz w:val="24"/>
          <w:szCs w:val="24"/>
        </w:rPr>
        <w:t xml:space="preserve">w przyszłości. Pułapka jest tylko jedna – </w:t>
      </w:r>
      <w:proofErr w:type="spellStart"/>
      <w:r w:rsidRPr="0088453F">
        <w:rPr>
          <w:rFonts w:ascii="Times New Roman" w:hAnsi="Times New Roman" w:cs="Times New Roman"/>
          <w:sz w:val="24"/>
          <w:szCs w:val="24"/>
        </w:rPr>
        <w:t>przestymulowanie</w:t>
      </w:r>
      <w:proofErr w:type="spellEnd"/>
      <w:r w:rsidRPr="0088453F">
        <w:rPr>
          <w:rFonts w:ascii="Times New Roman" w:hAnsi="Times New Roman" w:cs="Times New Roman"/>
          <w:sz w:val="24"/>
          <w:szCs w:val="24"/>
        </w:rPr>
        <w:t xml:space="preserve"> również mu nie służy, a więc nic na siłę.</w:t>
      </w:r>
    </w:p>
    <w:p w14:paraId="73E5B063" w14:textId="042577E1"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2. Rozbudza ciekawość świata</w:t>
      </w:r>
    </w:p>
    <w:p w14:paraId="4DACB096" w14:textId="77777777"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Kilkulatek zafascynowany jest literackim światem i odbiera go niemal bezkrytycznie. Często można zaobserwować, że dziecko odtwarza zachowanie ulubionych bohaterów, którzy służą mu za przykład. Ważne jest więc, by wzorce, które prezentujemy za pomocą dziecięcej literatury, były po prostu mądre. Choć czasem bycie zabawnym w zupełności wystarcza!</w:t>
      </w:r>
    </w:p>
    <w:p w14:paraId="4E1CC84B"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3. Stymuluje rozwój mowy i usprawnia pamięć</w:t>
      </w:r>
    </w:p>
    <w:p w14:paraId="413CD171" w14:textId="6DC24E1E"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 xml:space="preserve">Czytanie dzieciom stymuluje bierny (rozumienie) oraz czynny (mowa) słownik dziecka </w:t>
      </w:r>
      <w:r>
        <w:rPr>
          <w:rFonts w:ascii="Times New Roman" w:hAnsi="Times New Roman" w:cs="Times New Roman"/>
          <w:sz w:val="24"/>
          <w:szCs w:val="24"/>
        </w:rPr>
        <w:t xml:space="preserve">                          </w:t>
      </w:r>
      <w:r w:rsidRPr="0088453F">
        <w:rPr>
          <w:rFonts w:ascii="Times New Roman" w:hAnsi="Times New Roman" w:cs="Times New Roman"/>
          <w:sz w:val="24"/>
          <w:szCs w:val="24"/>
        </w:rPr>
        <w:t>i pomaga w przezwyciężaniu dysleksji. Pomaga także w wyrażaniu własnych myśli. Słuchając, dziecko śledzi rozwój akcji, dialogi, dostrzega i przewiduje konsekwencje a także zależności przyczynowo</w:t>
      </w:r>
      <w:r w:rsidR="00E54DC1">
        <w:rPr>
          <w:rFonts w:ascii="Times New Roman" w:hAnsi="Times New Roman" w:cs="Times New Roman"/>
          <w:sz w:val="24"/>
          <w:szCs w:val="24"/>
        </w:rPr>
        <w:t xml:space="preserve"> </w:t>
      </w:r>
      <w:r w:rsidRPr="0088453F">
        <w:rPr>
          <w:rFonts w:ascii="Times New Roman" w:hAnsi="Times New Roman" w:cs="Times New Roman"/>
          <w:sz w:val="24"/>
          <w:szCs w:val="24"/>
        </w:rPr>
        <w:t>-</w:t>
      </w:r>
      <w:r w:rsidR="00E54DC1">
        <w:rPr>
          <w:rFonts w:ascii="Times New Roman" w:hAnsi="Times New Roman" w:cs="Times New Roman"/>
          <w:sz w:val="24"/>
          <w:szCs w:val="24"/>
        </w:rPr>
        <w:t xml:space="preserve"> </w:t>
      </w:r>
      <w:r w:rsidRPr="0088453F">
        <w:rPr>
          <w:rFonts w:ascii="Times New Roman" w:hAnsi="Times New Roman" w:cs="Times New Roman"/>
          <w:sz w:val="24"/>
          <w:szCs w:val="24"/>
        </w:rPr>
        <w:t>skutkowe.</w:t>
      </w:r>
    </w:p>
    <w:p w14:paraId="553BC0FA"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4. Kształtuje inteligencję emocjonalną</w:t>
      </w:r>
    </w:p>
    <w:p w14:paraId="70672A5B" w14:textId="75749574"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Książki to dla dziecka skarbnica wiedzy o emocjach. Każdy bohater wszak jakieś przejawia,</w:t>
      </w:r>
      <w:r>
        <w:rPr>
          <w:rFonts w:ascii="Times New Roman" w:hAnsi="Times New Roman" w:cs="Times New Roman"/>
          <w:sz w:val="24"/>
          <w:szCs w:val="24"/>
        </w:rPr>
        <w:t xml:space="preserve">             </w:t>
      </w:r>
      <w:r w:rsidRPr="0088453F">
        <w:rPr>
          <w:rFonts w:ascii="Times New Roman" w:hAnsi="Times New Roman" w:cs="Times New Roman"/>
          <w:sz w:val="24"/>
          <w:szCs w:val="24"/>
        </w:rPr>
        <w:t xml:space="preserve"> a zazwyczaj w jednej powieści jest ich cała masa. Dzięki tym historiom nie tylko poznaje uczucia, ale także uczy się je nazywać i dowiaduje się tego, jak można je wyrażać.</w:t>
      </w:r>
    </w:p>
    <w:p w14:paraId="2CDC9961"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5. Buduje więź emocjonalną</w:t>
      </w:r>
    </w:p>
    <w:p w14:paraId="25F4F096" w14:textId="5A350D50"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 xml:space="preserve">Wspólne czytanie to forma spędzania czasu z dzieckiem. Codzienna lektura przed snem potrafi być wytchnieniem nie tylko dla malucha, ale i rodzica. Wieczornym resetem i momentem, </w:t>
      </w:r>
      <w:r>
        <w:rPr>
          <w:rFonts w:ascii="Times New Roman" w:hAnsi="Times New Roman" w:cs="Times New Roman"/>
          <w:sz w:val="24"/>
          <w:szCs w:val="24"/>
        </w:rPr>
        <w:t xml:space="preserve">                </w:t>
      </w:r>
      <w:r w:rsidRPr="0088453F">
        <w:rPr>
          <w:rFonts w:ascii="Times New Roman" w:hAnsi="Times New Roman" w:cs="Times New Roman"/>
          <w:sz w:val="24"/>
          <w:szCs w:val="24"/>
        </w:rPr>
        <w:t>w którym możemy być tu i teraz – razem.</w:t>
      </w:r>
    </w:p>
    <w:p w14:paraId="40BE75DF"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6. Rozwija wyobraźnię</w:t>
      </w:r>
    </w:p>
    <w:p w14:paraId="65BCBB82" w14:textId="2CDB5D82"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 xml:space="preserve">Literatura zmusza do zastanowienia się, analizy, rozwija w ten sposób naszą wyobraźnię. Jest przeciwwagą dla produkcji telewizyjnych, gdzie wszystko mamy podane nijako „na talerzu”: </w:t>
      </w:r>
      <w:r w:rsidRPr="0088453F">
        <w:rPr>
          <w:rFonts w:ascii="Times New Roman" w:hAnsi="Times New Roman" w:cs="Times New Roman"/>
          <w:sz w:val="24"/>
          <w:szCs w:val="24"/>
        </w:rPr>
        <w:lastRenderedPageBreak/>
        <w:t xml:space="preserve">przekaz werbalny i wizualny, w związku z czym pozostaje nam rola biernego odbiorcy. </w:t>
      </w:r>
      <w:r>
        <w:rPr>
          <w:rFonts w:ascii="Times New Roman" w:hAnsi="Times New Roman" w:cs="Times New Roman"/>
          <w:sz w:val="24"/>
          <w:szCs w:val="24"/>
        </w:rPr>
        <w:t xml:space="preserve">                     </w:t>
      </w:r>
      <w:r w:rsidRPr="0088453F">
        <w:rPr>
          <w:rFonts w:ascii="Times New Roman" w:hAnsi="Times New Roman" w:cs="Times New Roman"/>
          <w:sz w:val="24"/>
          <w:szCs w:val="24"/>
        </w:rPr>
        <w:t>W przypadku książek jest zupełnie inaczej.</w:t>
      </w:r>
    </w:p>
    <w:p w14:paraId="14725FB8"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7. Poprawia pamięć</w:t>
      </w:r>
    </w:p>
    <w:p w14:paraId="02CEC221" w14:textId="5B06AF8E"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 xml:space="preserve">Czytanie dzieciom pobudza nie tylko wyobraźnię, ale pozwala łączyć nową wiedzę z tym, co maluch już zna. Taka lektura tuż przed snem wzmacnia „mięśnie pamięci” – z każdą nową informacją mózg tworzy nowe synapsy oraz poprawia działanie już istniejących. Dzięki temu czytający ludzie (w różnym wieku) mają szansę zachować lepszą pamięć, niż ci zalegający </w:t>
      </w:r>
      <w:r>
        <w:rPr>
          <w:rFonts w:ascii="Times New Roman" w:hAnsi="Times New Roman" w:cs="Times New Roman"/>
          <w:sz w:val="24"/>
          <w:szCs w:val="24"/>
        </w:rPr>
        <w:t xml:space="preserve">                  </w:t>
      </w:r>
      <w:r w:rsidRPr="0088453F">
        <w:rPr>
          <w:rFonts w:ascii="Times New Roman" w:hAnsi="Times New Roman" w:cs="Times New Roman"/>
          <w:sz w:val="24"/>
          <w:szCs w:val="24"/>
        </w:rPr>
        <w:t>w fotelach przed telewizyjnym serialem.</w:t>
      </w:r>
    </w:p>
    <w:p w14:paraId="50FA2CE0" w14:textId="03704BE4"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8. Zachęca do uczestnictwa w życiu społecznym</w:t>
      </w:r>
    </w:p>
    <w:p w14:paraId="289872C2" w14:textId="35410766"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Badanie przeprowadzone przez amerykańską agencję wspierającą sztukę NEA pokazało, że ludzie, którzy regularnie czytają (bądź którzy mieli styczność z literaturą w wieku dziecięcym), są znacznie bardziej zaangażowani kulturowo i obywatelsko. Mają również większą łatwość</w:t>
      </w:r>
      <w:r>
        <w:rPr>
          <w:rFonts w:ascii="Times New Roman" w:hAnsi="Times New Roman" w:cs="Times New Roman"/>
          <w:sz w:val="24"/>
          <w:szCs w:val="24"/>
        </w:rPr>
        <w:t xml:space="preserve">              </w:t>
      </w:r>
      <w:r w:rsidRPr="0088453F">
        <w:rPr>
          <w:rFonts w:ascii="Times New Roman" w:hAnsi="Times New Roman" w:cs="Times New Roman"/>
          <w:sz w:val="24"/>
          <w:szCs w:val="24"/>
        </w:rPr>
        <w:t xml:space="preserve"> i swobodę wypowiedzi, robią to w sposób bardziej elokwentny. Po zasobie słownictwa kilkulatka można poznać, czy rodzice czytają dziecku książki.</w:t>
      </w:r>
    </w:p>
    <w:p w14:paraId="479CA9BA" w14:textId="77777777"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9. Przygotowuje do samodzielnego czytania i pisania</w:t>
      </w:r>
    </w:p>
    <w:p w14:paraId="60282992" w14:textId="35807B04"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 xml:space="preserve">Dziecko, które ma styczność z literaturą od najmłodszych lat, dużo wcześniej poznaje litery </w:t>
      </w:r>
      <w:r>
        <w:rPr>
          <w:rFonts w:ascii="Times New Roman" w:hAnsi="Times New Roman" w:cs="Times New Roman"/>
          <w:sz w:val="24"/>
          <w:szCs w:val="24"/>
        </w:rPr>
        <w:t xml:space="preserve">             </w:t>
      </w:r>
      <w:r w:rsidRPr="0088453F">
        <w:rPr>
          <w:rFonts w:ascii="Times New Roman" w:hAnsi="Times New Roman" w:cs="Times New Roman"/>
          <w:sz w:val="24"/>
          <w:szCs w:val="24"/>
        </w:rPr>
        <w:t>i to, co się za nimi kryje. To świetny wstęp do nauki.</w:t>
      </w:r>
    </w:p>
    <w:p w14:paraId="7FCFC08B" w14:textId="61F8FC61" w:rsidR="0088453F" w:rsidRPr="0088453F" w:rsidRDefault="0088453F" w:rsidP="0088453F">
      <w:pPr>
        <w:jc w:val="both"/>
        <w:rPr>
          <w:rFonts w:ascii="Times New Roman" w:hAnsi="Times New Roman" w:cs="Times New Roman"/>
          <w:b/>
          <w:bCs/>
          <w:sz w:val="24"/>
          <w:szCs w:val="24"/>
        </w:rPr>
      </w:pPr>
      <w:r w:rsidRPr="0088453F">
        <w:rPr>
          <w:rFonts w:ascii="Times New Roman" w:hAnsi="Times New Roman" w:cs="Times New Roman"/>
          <w:b/>
          <w:bCs/>
          <w:sz w:val="24"/>
          <w:szCs w:val="24"/>
        </w:rPr>
        <w:t>10. Buduje czytelnika w przyszłości</w:t>
      </w:r>
    </w:p>
    <w:p w14:paraId="601A9406" w14:textId="02CF546B" w:rsidR="0088453F" w:rsidRPr="0088453F" w:rsidRDefault="0088453F" w:rsidP="0088453F">
      <w:pPr>
        <w:jc w:val="both"/>
        <w:rPr>
          <w:rFonts w:ascii="Times New Roman" w:hAnsi="Times New Roman" w:cs="Times New Roman"/>
          <w:sz w:val="24"/>
          <w:szCs w:val="24"/>
        </w:rPr>
      </w:pPr>
      <w:r w:rsidRPr="0088453F">
        <w:rPr>
          <w:rFonts w:ascii="Times New Roman" w:hAnsi="Times New Roman" w:cs="Times New Roman"/>
          <w:sz w:val="24"/>
          <w:szCs w:val="24"/>
        </w:rPr>
        <w:t>Te dzieci, które z literaturą obcowały od najwcześniejszych lat, mają znacznie większą szansę kontynuować swoje literackie fascynacje w dorosłości. To znaczące, bo biorąc pod uwagę wskaźniki czytelnictwa w Polsce, nie jest z tym u nas najlepiej. Czytając dzieciom dziś, budujemy więc w rzeczywistości czytające społeczeństwo jutra. Brzmi budująco, prawda?</w:t>
      </w:r>
    </w:p>
    <w:p w14:paraId="74FF569C" w14:textId="7DE1923D" w:rsidR="0088453F" w:rsidRPr="0088453F" w:rsidRDefault="0088453F" w:rsidP="0088453F">
      <w:pPr>
        <w:jc w:val="both"/>
        <w:rPr>
          <w:rFonts w:ascii="Times New Roman" w:hAnsi="Times New Roman" w:cs="Times New Roman"/>
          <w:sz w:val="24"/>
          <w:szCs w:val="24"/>
        </w:rPr>
      </w:pPr>
    </w:p>
    <w:p w14:paraId="2B586D07" w14:textId="465B22CE" w:rsidR="0088453F" w:rsidRPr="0088453F" w:rsidRDefault="003944F9" w:rsidP="0088453F">
      <w:pPr>
        <w:jc w:val="right"/>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6BBE3971" wp14:editId="71E03AF7">
            <wp:simplePos x="0" y="0"/>
            <wp:positionH relativeFrom="column">
              <wp:posOffset>281940</wp:posOffset>
            </wp:positionH>
            <wp:positionV relativeFrom="paragraph">
              <wp:posOffset>14605</wp:posOffset>
            </wp:positionV>
            <wp:extent cx="2638842" cy="138112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8842" cy="13811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8453F">
        <w:rPr>
          <w:rFonts w:ascii="Times New Roman" w:hAnsi="Times New Roman" w:cs="Times New Roman"/>
          <w:sz w:val="24"/>
          <w:szCs w:val="24"/>
        </w:rPr>
        <w:t>Żródło</w:t>
      </w:r>
      <w:proofErr w:type="spellEnd"/>
      <w:r w:rsidR="0088453F">
        <w:rPr>
          <w:rFonts w:ascii="Times New Roman" w:hAnsi="Times New Roman" w:cs="Times New Roman"/>
          <w:sz w:val="24"/>
          <w:szCs w:val="24"/>
        </w:rPr>
        <w:t>: NATULI dzieci są ważne</w:t>
      </w:r>
    </w:p>
    <w:sectPr w:rsidR="0088453F" w:rsidRPr="00884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F"/>
    <w:rsid w:val="00100949"/>
    <w:rsid w:val="0016716E"/>
    <w:rsid w:val="003944F9"/>
    <w:rsid w:val="0088453F"/>
    <w:rsid w:val="00E54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E6EF"/>
  <w15:chartTrackingRefBased/>
  <w15:docId w15:val="{80D34857-454C-4363-A393-19C64C4B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52">
      <w:bodyDiv w:val="1"/>
      <w:marLeft w:val="0"/>
      <w:marRight w:val="0"/>
      <w:marTop w:val="0"/>
      <w:marBottom w:val="0"/>
      <w:divBdr>
        <w:top w:val="none" w:sz="0" w:space="0" w:color="auto"/>
        <w:left w:val="none" w:sz="0" w:space="0" w:color="auto"/>
        <w:bottom w:val="none" w:sz="0" w:space="0" w:color="auto"/>
        <w:right w:val="none" w:sz="0" w:space="0" w:color="auto"/>
      </w:divBdr>
    </w:div>
    <w:div w:id="113067017">
      <w:bodyDiv w:val="1"/>
      <w:marLeft w:val="0"/>
      <w:marRight w:val="0"/>
      <w:marTop w:val="0"/>
      <w:marBottom w:val="0"/>
      <w:divBdr>
        <w:top w:val="none" w:sz="0" w:space="0" w:color="auto"/>
        <w:left w:val="none" w:sz="0" w:space="0" w:color="auto"/>
        <w:bottom w:val="none" w:sz="0" w:space="0" w:color="auto"/>
        <w:right w:val="none" w:sz="0" w:space="0" w:color="auto"/>
      </w:divBdr>
      <w:divsChild>
        <w:div w:id="1942371966">
          <w:marLeft w:val="0"/>
          <w:marRight w:val="0"/>
          <w:marTop w:val="0"/>
          <w:marBottom w:val="0"/>
          <w:divBdr>
            <w:top w:val="none" w:sz="0" w:space="0" w:color="auto"/>
            <w:left w:val="none" w:sz="0" w:space="0" w:color="auto"/>
            <w:bottom w:val="none" w:sz="0" w:space="0" w:color="auto"/>
            <w:right w:val="none" w:sz="0" w:space="0" w:color="auto"/>
          </w:divBdr>
          <w:divsChild>
            <w:div w:id="390157691">
              <w:marLeft w:val="0"/>
              <w:marRight w:val="0"/>
              <w:marTop w:val="375"/>
              <w:marBottom w:val="0"/>
              <w:divBdr>
                <w:top w:val="none" w:sz="0" w:space="0" w:color="auto"/>
                <w:left w:val="none" w:sz="0" w:space="0" w:color="auto"/>
                <w:bottom w:val="none" w:sz="0" w:space="0" w:color="auto"/>
                <w:right w:val="none" w:sz="0" w:space="0" w:color="auto"/>
              </w:divBdr>
              <w:divsChild>
                <w:div w:id="1086070910">
                  <w:marLeft w:val="0"/>
                  <w:marRight w:val="0"/>
                  <w:marTop w:val="0"/>
                  <w:marBottom w:val="0"/>
                  <w:divBdr>
                    <w:top w:val="none" w:sz="0" w:space="0" w:color="auto"/>
                    <w:left w:val="none" w:sz="0" w:space="0" w:color="auto"/>
                    <w:bottom w:val="none" w:sz="0" w:space="0" w:color="auto"/>
                    <w:right w:val="none" w:sz="0" w:space="0" w:color="auto"/>
                  </w:divBdr>
                  <w:divsChild>
                    <w:div w:id="2162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56688">
      <w:bodyDiv w:val="1"/>
      <w:marLeft w:val="0"/>
      <w:marRight w:val="0"/>
      <w:marTop w:val="0"/>
      <w:marBottom w:val="0"/>
      <w:divBdr>
        <w:top w:val="none" w:sz="0" w:space="0" w:color="auto"/>
        <w:left w:val="none" w:sz="0" w:space="0" w:color="auto"/>
        <w:bottom w:val="none" w:sz="0" w:space="0" w:color="auto"/>
        <w:right w:val="none" w:sz="0" w:space="0" w:color="auto"/>
      </w:divBdr>
    </w:div>
    <w:div w:id="11088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628</Words>
  <Characters>3771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kochanska</dc:creator>
  <cp:keywords/>
  <dc:description/>
  <cp:lastModifiedBy>sylwia kochanska</cp:lastModifiedBy>
  <cp:revision>1</cp:revision>
  <cp:lastPrinted>2021-12-27T08:28:00Z</cp:lastPrinted>
  <dcterms:created xsi:type="dcterms:W3CDTF">2021-12-27T08:18:00Z</dcterms:created>
  <dcterms:modified xsi:type="dcterms:W3CDTF">2021-12-27T08:37:00Z</dcterms:modified>
</cp:coreProperties>
</file>